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8DDE5" w14:textId="2E745A8D" w:rsidR="004934EC" w:rsidRPr="004934EC" w:rsidRDefault="004934EC" w:rsidP="004934EC">
      <w:pPr>
        <w:rPr>
          <w:b/>
          <w:bCs/>
        </w:rPr>
      </w:pPr>
      <w:r w:rsidRPr="004934EC">
        <w:rPr>
          <w:b/>
          <w:bCs/>
        </w:rPr>
        <w:t>Template</w:t>
      </w:r>
      <w:r w:rsidRPr="004934EC">
        <w:rPr>
          <w:b/>
          <w:bCs/>
        </w:rPr>
        <w:t xml:space="preserve"> directors’ declaration for approving </w:t>
      </w:r>
      <w:r w:rsidR="007F273B">
        <w:rPr>
          <w:b/>
          <w:bCs/>
        </w:rPr>
        <w:t xml:space="preserve">financial and directors’ </w:t>
      </w:r>
      <w:r w:rsidRPr="004934EC">
        <w:rPr>
          <w:b/>
          <w:bCs/>
        </w:rPr>
        <w:t>reports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322"/>
      </w:tblGrid>
      <w:tr w:rsidR="004934EC" w:rsidRPr="006C2B57" w14:paraId="4DAC2494" w14:textId="7321C1C8" w:rsidTr="007F273B">
        <w:tc>
          <w:tcPr>
            <w:tcW w:w="1985" w:type="dxa"/>
          </w:tcPr>
          <w:p w14:paraId="17009072" w14:textId="77777777" w:rsidR="007F273B" w:rsidRDefault="007F273B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DE3F7F5" w14:textId="4E6BC20F" w:rsidR="004934EC" w:rsidRPr="006C2B57" w:rsidRDefault="004934EC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2B5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Corporation name: </w:t>
            </w:r>
          </w:p>
        </w:tc>
        <w:tc>
          <w:tcPr>
            <w:tcW w:w="6322" w:type="dxa"/>
            <w:vAlign w:val="bottom"/>
          </w:tcPr>
          <w:p w14:paraId="7113FB2E" w14:textId="16D5A02F" w:rsidR="004934EC" w:rsidRPr="006C2B57" w:rsidRDefault="007F273B" w:rsidP="007F273B">
            <w:pPr>
              <w:ind w:right="40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pict w14:anchorId="669FADA6">
                <v:rect id="_x0000_i1047" style="width:191.35pt;height:1pt" o:hrpct="424" o:hrstd="t" o:hrnoshade="t" o:hr="t" fillcolor="black [3213]" stroked="f"/>
              </w:pict>
            </w:r>
          </w:p>
        </w:tc>
      </w:tr>
      <w:tr w:rsidR="004934EC" w:rsidRPr="006C2B57" w14:paraId="1C21D2C3" w14:textId="269818B6" w:rsidTr="00024FC1">
        <w:tc>
          <w:tcPr>
            <w:tcW w:w="1985" w:type="dxa"/>
          </w:tcPr>
          <w:p w14:paraId="600432E8" w14:textId="77777777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sz w:val="20"/>
                <w:szCs w:val="20"/>
              </w:rPr>
              <w:t>(the corporation)</w:t>
            </w:r>
          </w:p>
        </w:tc>
        <w:tc>
          <w:tcPr>
            <w:tcW w:w="6322" w:type="dxa"/>
          </w:tcPr>
          <w:p w14:paraId="33F8C17B" w14:textId="77777777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4EC" w:rsidRPr="006C2B57" w14:paraId="72494CAF" w14:textId="69234A79" w:rsidTr="00024FC1">
        <w:tc>
          <w:tcPr>
            <w:tcW w:w="1985" w:type="dxa"/>
          </w:tcPr>
          <w:p w14:paraId="589F4C91" w14:textId="77777777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2" w:type="dxa"/>
          </w:tcPr>
          <w:p w14:paraId="09ECE60B" w14:textId="77777777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4EC" w:rsidRPr="006C2B57" w14:paraId="58049F8D" w14:textId="6041DE8E" w:rsidTr="00024FC1">
        <w:tc>
          <w:tcPr>
            <w:tcW w:w="1985" w:type="dxa"/>
          </w:tcPr>
          <w:p w14:paraId="010FD901" w14:textId="77777777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sz w:val="20"/>
                <w:szCs w:val="20"/>
              </w:rPr>
              <w:t xml:space="preserve">ICN: </w:t>
            </w:r>
          </w:p>
        </w:tc>
        <w:tc>
          <w:tcPr>
            <w:tcW w:w="6322" w:type="dxa"/>
          </w:tcPr>
          <w:p w14:paraId="5A03CE04" w14:textId="2971DA40" w:rsidR="004934EC" w:rsidRPr="006C2B57" w:rsidRDefault="007F273B" w:rsidP="009A4D9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pict w14:anchorId="13002225">
                <v:rect id="_x0000_i1038" style="width:65pt;height:1pt" o:hrpct="144" o:hrstd="t" o:hrnoshade="t" o:hr="t" fillcolor="black [3213]" stroked="f"/>
              </w:pict>
            </w:r>
          </w:p>
        </w:tc>
      </w:tr>
      <w:tr w:rsidR="004934EC" w:rsidRPr="006C2B57" w14:paraId="2BE33874" w14:textId="5F0366E3" w:rsidTr="00024FC1">
        <w:tc>
          <w:tcPr>
            <w:tcW w:w="1985" w:type="dxa"/>
          </w:tcPr>
          <w:p w14:paraId="4469DA29" w14:textId="77777777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2" w:type="dxa"/>
          </w:tcPr>
          <w:p w14:paraId="208F00D6" w14:textId="77777777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4EC" w:rsidRPr="006C2B57" w14:paraId="6CC93738" w14:textId="291FDA93" w:rsidTr="00024FC1">
        <w:tc>
          <w:tcPr>
            <w:tcW w:w="8307" w:type="dxa"/>
            <w:gridSpan w:val="2"/>
          </w:tcPr>
          <w:p w14:paraId="0EB75CA0" w14:textId="77777777" w:rsidR="004934EC" w:rsidRPr="006C2B57" w:rsidRDefault="004934EC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2B57">
              <w:rPr>
                <w:rFonts w:ascii="Calibri" w:hAnsi="Calibri" w:cs="Calibri"/>
                <w:b/>
                <w:bCs/>
                <w:sz w:val="20"/>
                <w:szCs w:val="20"/>
              </w:rPr>
              <w:t>MINUTES OF DIRECTORS’ MEETING</w:t>
            </w:r>
          </w:p>
          <w:p w14:paraId="46110228" w14:textId="4F59D562" w:rsidR="006C2B57" w:rsidRPr="006C2B57" w:rsidRDefault="006C2B57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934EC" w:rsidRPr="006C2B57" w14:paraId="1DA16344" w14:textId="158CA0AF" w:rsidTr="00024FC1">
        <w:tc>
          <w:tcPr>
            <w:tcW w:w="1985" w:type="dxa"/>
          </w:tcPr>
          <w:p w14:paraId="7E585427" w14:textId="4BABE492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6322" w:type="dxa"/>
          </w:tcPr>
          <w:p w14:paraId="7A8F1489" w14:textId="0F60391C" w:rsidR="004934EC" w:rsidRPr="006C2B57" w:rsidRDefault="007F273B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pict w14:anchorId="09AB6577">
                <v:rect id="_x0000_i1056" style="width:65pt;height:1pt" o:hrpct="144" o:hrstd="t" o:hrnoshade="t" o:hr="t" fillcolor="black [3213]" stroked="f"/>
              </w:pict>
            </w:r>
          </w:p>
          <w:p w14:paraId="4EFD1F7B" w14:textId="77777777" w:rsidR="006C2B57" w:rsidRPr="006C2B57" w:rsidRDefault="006C2B57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934EC" w:rsidRPr="006C2B57" w14:paraId="21EA2447" w14:textId="5FAD9D94" w:rsidTr="00024FC1">
        <w:tc>
          <w:tcPr>
            <w:tcW w:w="1985" w:type="dxa"/>
          </w:tcPr>
          <w:p w14:paraId="5369EE5C" w14:textId="77777777" w:rsidR="004934EC" w:rsidRPr="006C2B57" w:rsidRDefault="004934EC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2B5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Location: </w:t>
            </w:r>
          </w:p>
        </w:tc>
        <w:tc>
          <w:tcPr>
            <w:tcW w:w="6322" w:type="dxa"/>
          </w:tcPr>
          <w:p w14:paraId="382BC524" w14:textId="7FCA64BF" w:rsidR="004934EC" w:rsidRPr="006C2B57" w:rsidRDefault="007F273B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pict w14:anchorId="797BA775">
                <v:rect id="_x0000_i1042" style="width:191.35pt;height:1pt" o:hrpct="424" o:hrstd="t" o:hrnoshade="t" o:hr="t" fillcolor="black [3213]" stroked="f"/>
              </w:pict>
            </w:r>
          </w:p>
          <w:p w14:paraId="22832630" w14:textId="77777777" w:rsidR="006C2B57" w:rsidRPr="006C2B57" w:rsidRDefault="006C2B57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934EC" w:rsidRPr="006C2B57" w14:paraId="45B4A768" w14:textId="1C5CB6BD" w:rsidTr="00024FC1">
        <w:tc>
          <w:tcPr>
            <w:tcW w:w="1985" w:type="dxa"/>
          </w:tcPr>
          <w:p w14:paraId="2E7E7E01" w14:textId="77777777" w:rsidR="004934EC" w:rsidRPr="006C2B57" w:rsidRDefault="004934EC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2B5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Time: </w:t>
            </w:r>
          </w:p>
        </w:tc>
        <w:tc>
          <w:tcPr>
            <w:tcW w:w="6322" w:type="dxa"/>
          </w:tcPr>
          <w:p w14:paraId="07E8092E" w14:textId="344555A4" w:rsidR="004934EC" w:rsidRPr="006C2B57" w:rsidRDefault="007F273B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pict w14:anchorId="0767CD8D">
                <v:rect id="_x0000_i1044" style="width:65pt;height:1pt" o:hrpct="144" o:hrstd="t" o:hrnoshade="t" o:hr="t" fillcolor="black [3213]" stroked="f"/>
              </w:pict>
            </w:r>
          </w:p>
          <w:p w14:paraId="2BDB2616" w14:textId="77777777" w:rsidR="006C2B57" w:rsidRPr="006C2B57" w:rsidRDefault="006C2B57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934EC" w:rsidRPr="006C2B57" w14:paraId="60D88EA3" w14:textId="1150E107" w:rsidTr="00024FC1">
        <w:tc>
          <w:tcPr>
            <w:tcW w:w="1985" w:type="dxa"/>
          </w:tcPr>
          <w:p w14:paraId="3E871FB7" w14:textId="2A4F60B7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b/>
                <w:bCs/>
                <w:sz w:val="20"/>
                <w:szCs w:val="20"/>
              </w:rPr>
              <w:t>Present: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322" w:type="dxa"/>
          </w:tcPr>
          <w:p w14:paraId="1756A36C" w14:textId="77777777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sz w:val="20"/>
                <w:szCs w:val="20"/>
              </w:rPr>
              <w:t>see attached attendance list</w:t>
            </w:r>
          </w:p>
          <w:p w14:paraId="66D58482" w14:textId="423E1AA2" w:rsidR="006C2B57" w:rsidRPr="006C2B57" w:rsidRDefault="006C2B57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934EC" w:rsidRPr="006C2B57" w14:paraId="60EF467E" w14:textId="28496D8F" w:rsidTr="00024FC1">
        <w:tc>
          <w:tcPr>
            <w:tcW w:w="1985" w:type="dxa"/>
          </w:tcPr>
          <w:p w14:paraId="6EE4F747" w14:textId="384D208D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b/>
                <w:bCs/>
                <w:sz w:val="20"/>
                <w:szCs w:val="20"/>
              </w:rPr>
              <w:t>Apologies: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322" w:type="dxa"/>
          </w:tcPr>
          <w:p w14:paraId="24C8AA34" w14:textId="77777777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sz w:val="20"/>
                <w:szCs w:val="20"/>
              </w:rPr>
              <w:t>see attached list of apologies</w:t>
            </w:r>
          </w:p>
          <w:p w14:paraId="23FCC3DE" w14:textId="01E69BAA" w:rsidR="006C2B57" w:rsidRPr="006C2B57" w:rsidRDefault="006C2B57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934EC" w:rsidRPr="006C2B57" w14:paraId="2A3823D8" w14:textId="32F2E8FA" w:rsidTr="00024FC1">
        <w:tc>
          <w:tcPr>
            <w:tcW w:w="1985" w:type="dxa"/>
          </w:tcPr>
          <w:p w14:paraId="56703899" w14:textId="77777777" w:rsidR="004934EC" w:rsidRPr="006C2B57" w:rsidRDefault="004934EC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2B5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Chairperson: </w:t>
            </w:r>
          </w:p>
        </w:tc>
        <w:tc>
          <w:tcPr>
            <w:tcW w:w="6322" w:type="dxa"/>
          </w:tcPr>
          <w:p w14:paraId="5E29EFF3" w14:textId="0DE1D092" w:rsidR="004934EC" w:rsidRPr="006C2B57" w:rsidRDefault="007F273B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pict w14:anchorId="1F9763F1">
                <v:rect id="_x0000_i1045" style="width:191.35pt;height:1pt" o:hrpct="424" o:hrstd="t" o:hrnoshade="t" o:hr="t" fillcolor="black [3213]" stroked="f"/>
              </w:pict>
            </w:r>
          </w:p>
          <w:p w14:paraId="2BE083AE" w14:textId="77777777" w:rsidR="006C2B57" w:rsidRPr="006C2B57" w:rsidRDefault="006C2B57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934EC" w:rsidRPr="006C2B57" w14:paraId="62E65C38" w14:textId="5F288147" w:rsidTr="00024FC1">
        <w:tc>
          <w:tcPr>
            <w:tcW w:w="1985" w:type="dxa"/>
          </w:tcPr>
          <w:p w14:paraId="46C3DC47" w14:textId="31655B88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b/>
                <w:bCs/>
                <w:sz w:val="20"/>
                <w:szCs w:val="20"/>
              </w:rPr>
              <w:t>Quorum: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322" w:type="dxa"/>
          </w:tcPr>
          <w:p w14:paraId="04C74509" w14:textId="77777777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sz w:val="20"/>
                <w:szCs w:val="20"/>
              </w:rPr>
              <w:t xml:space="preserve">A quorum of directors </w:t>
            </w:r>
            <w:proofErr w:type="gramStart"/>
            <w:r w:rsidRPr="006C2B57">
              <w:rPr>
                <w:rFonts w:ascii="Calibri" w:hAnsi="Calibri" w:cs="Calibri"/>
                <w:sz w:val="20"/>
                <w:szCs w:val="20"/>
              </w:rPr>
              <w:t>was present at all times</w:t>
            </w:r>
            <w:proofErr w:type="gramEnd"/>
            <w:r w:rsidRPr="006C2B57">
              <w:rPr>
                <w:rFonts w:ascii="Calibri" w:hAnsi="Calibri" w:cs="Calibri"/>
                <w:sz w:val="20"/>
                <w:szCs w:val="20"/>
              </w:rPr>
              <w:t xml:space="preserve"> during the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 meeting.</w:t>
            </w:r>
          </w:p>
          <w:p w14:paraId="2FF45D2E" w14:textId="5C41A76D" w:rsidR="006C2B57" w:rsidRPr="006C2B57" w:rsidRDefault="006C2B57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934EC" w:rsidRPr="006C2B57" w14:paraId="25BA22FB" w14:textId="686A37A8" w:rsidTr="00024FC1">
        <w:tc>
          <w:tcPr>
            <w:tcW w:w="1985" w:type="dxa"/>
          </w:tcPr>
          <w:p w14:paraId="215DC779" w14:textId="6D03D28D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b/>
                <w:bCs/>
                <w:sz w:val="20"/>
                <w:szCs w:val="20"/>
              </w:rPr>
              <w:t>Notice of meeting: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322" w:type="dxa"/>
          </w:tcPr>
          <w:p w14:paraId="6326F7AC" w14:textId="77777777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sz w:val="20"/>
                <w:szCs w:val="20"/>
              </w:rPr>
              <w:t>The notice of the directors’ meeting was, with the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2B57">
              <w:rPr>
                <w:rFonts w:ascii="Calibri" w:hAnsi="Calibri" w:cs="Calibri"/>
                <w:sz w:val="20"/>
                <w:szCs w:val="20"/>
              </w:rPr>
              <w:t>permission of the directors, taken as being read</w:t>
            </w:r>
            <w:r w:rsidRPr="006C2B5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DE61580" w14:textId="443C8698" w:rsidR="006C2B57" w:rsidRPr="006C2B57" w:rsidRDefault="006C2B57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934EC" w:rsidRPr="006C2B57" w14:paraId="5F14ECBC" w14:textId="6C089214" w:rsidTr="00024FC1">
        <w:tc>
          <w:tcPr>
            <w:tcW w:w="1985" w:type="dxa"/>
          </w:tcPr>
          <w:p w14:paraId="5BC63CBC" w14:textId="08ECF05F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b/>
                <w:bCs/>
                <w:sz w:val="20"/>
                <w:szCs w:val="20"/>
              </w:rPr>
              <w:t>Resolution: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322" w:type="dxa"/>
          </w:tcPr>
          <w:p w14:paraId="1F54FCF8" w14:textId="77777777" w:rsidR="004934EC" w:rsidRPr="006C2B57" w:rsidRDefault="004934EC" w:rsidP="009A4D92">
            <w:pPr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sz w:val="20"/>
                <w:szCs w:val="20"/>
              </w:rPr>
              <w:t>The following resolution was passed by at least 50 per cent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2B57">
              <w:rPr>
                <w:rFonts w:ascii="Calibri" w:hAnsi="Calibri" w:cs="Calibri"/>
                <w:sz w:val="20"/>
                <w:szCs w:val="20"/>
              </w:rPr>
              <w:t>of directors attending the meeting</w:t>
            </w:r>
            <w:r w:rsidRPr="006C2B5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FD8F996" w14:textId="0CF64B96" w:rsidR="006C2B57" w:rsidRPr="006C2B57" w:rsidRDefault="006C2B57" w:rsidP="009A4D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934EC" w:rsidRPr="006C2B57" w14:paraId="1D8D7493" w14:textId="35BF484E" w:rsidTr="00024FC1">
        <w:tc>
          <w:tcPr>
            <w:tcW w:w="1985" w:type="dxa"/>
          </w:tcPr>
          <w:p w14:paraId="4A8CFB31" w14:textId="6829A834" w:rsidR="004934EC" w:rsidRPr="006C2B57" w:rsidRDefault="004934EC" w:rsidP="004934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22" w:type="dxa"/>
          </w:tcPr>
          <w:p w14:paraId="06459721" w14:textId="26EB4885" w:rsidR="004934EC" w:rsidRPr="006C2B57" w:rsidRDefault="004934EC" w:rsidP="004934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2B57">
              <w:rPr>
                <w:rFonts w:ascii="Calibri" w:hAnsi="Calibri" w:cs="Calibri"/>
                <w:b/>
                <w:bCs/>
                <w:sz w:val="20"/>
                <w:szCs w:val="20"/>
              </w:rPr>
              <w:t>THE DIRECTORS RESOLVED:</w:t>
            </w:r>
          </w:p>
        </w:tc>
      </w:tr>
      <w:tr w:rsidR="004934EC" w:rsidRPr="006C2B57" w14:paraId="4DB4888E" w14:textId="36C388B5" w:rsidTr="00024FC1">
        <w:tc>
          <w:tcPr>
            <w:tcW w:w="1985" w:type="dxa"/>
          </w:tcPr>
          <w:p w14:paraId="56BDE2D9" w14:textId="3DA2812C" w:rsidR="004934EC" w:rsidRPr="006C2B57" w:rsidRDefault="004934EC" w:rsidP="004934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2" w:type="dxa"/>
          </w:tcPr>
          <w:p w14:paraId="066058AE" w14:textId="602395BD" w:rsidR="004934EC" w:rsidRPr="006C2B57" w:rsidRDefault="004934EC" w:rsidP="004934EC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sz w:val="20"/>
                <w:szCs w:val="20"/>
              </w:rPr>
              <w:t>that, in their opinion, there are reasonable grounds to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2B57">
              <w:rPr>
                <w:rFonts w:ascii="Calibri" w:hAnsi="Calibri" w:cs="Calibri"/>
                <w:sz w:val="20"/>
                <w:szCs w:val="20"/>
              </w:rPr>
              <w:t>believe that the corporation will be able to pay its debts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2B57">
              <w:rPr>
                <w:rFonts w:ascii="Calibri" w:hAnsi="Calibri" w:cs="Calibri"/>
                <w:sz w:val="20"/>
                <w:szCs w:val="20"/>
              </w:rPr>
              <w:t>when they become due and payable</w:t>
            </w:r>
          </w:p>
        </w:tc>
      </w:tr>
      <w:tr w:rsidR="004934EC" w:rsidRPr="006C2B57" w14:paraId="4C41F8BE" w14:textId="3936C548" w:rsidTr="00024FC1">
        <w:tc>
          <w:tcPr>
            <w:tcW w:w="1985" w:type="dxa"/>
          </w:tcPr>
          <w:p w14:paraId="21E794BE" w14:textId="2AC07F04" w:rsidR="004934EC" w:rsidRPr="006C2B57" w:rsidRDefault="004934EC" w:rsidP="004934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2" w:type="dxa"/>
          </w:tcPr>
          <w:p w14:paraId="5592145A" w14:textId="4B5DB95C" w:rsidR="004934EC" w:rsidRPr="006C2B57" w:rsidRDefault="004934EC" w:rsidP="004934EC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sz w:val="20"/>
                <w:szCs w:val="20"/>
              </w:rPr>
              <w:t>that, in their opinion, the financial statements and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notes are in accordance with the </w:t>
            </w:r>
            <w:r w:rsidRPr="006C2B57">
              <w:rPr>
                <w:rFonts w:ascii="Calibri" w:hAnsi="Calibri" w:cs="Calibri"/>
                <w:i/>
                <w:iCs/>
                <w:sz w:val="20"/>
                <w:szCs w:val="20"/>
              </w:rPr>
              <w:t>Corporations</w:t>
            </w:r>
            <w:r w:rsidRPr="006C2B5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C2B57">
              <w:rPr>
                <w:rFonts w:ascii="Calibri" w:hAnsi="Calibri" w:cs="Calibri"/>
                <w:i/>
                <w:iCs/>
                <w:sz w:val="20"/>
                <w:szCs w:val="20"/>
              </w:rPr>
              <w:t>(Aboriginal and Torres Strait Islander) Regulations 2017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2B57">
              <w:rPr>
                <w:rFonts w:ascii="Calibri" w:hAnsi="Calibri" w:cs="Calibri"/>
                <w:sz w:val="20"/>
                <w:szCs w:val="20"/>
              </w:rPr>
              <w:t>(CATSI Regulations), including</w:t>
            </w:r>
            <w:r w:rsidRPr="006C2B57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08572BFD" w14:textId="133F4E4C" w:rsidR="004934EC" w:rsidRPr="006C2B57" w:rsidRDefault="004934EC" w:rsidP="004934EC">
            <w:pPr>
              <w:pStyle w:val="ListParagraph"/>
              <w:numPr>
                <w:ilvl w:val="0"/>
                <w:numId w:val="2"/>
              </w:numPr>
              <w:ind w:left="883" w:hanging="283"/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sz w:val="20"/>
                <w:szCs w:val="20"/>
              </w:rPr>
              <w:t>compliance with the accounting standards</w:t>
            </w:r>
          </w:p>
          <w:p w14:paraId="053B2C3C" w14:textId="067CFE4C" w:rsidR="004934EC" w:rsidRPr="006C2B57" w:rsidRDefault="004934EC" w:rsidP="004934EC">
            <w:pPr>
              <w:pStyle w:val="ListParagraph"/>
              <w:numPr>
                <w:ilvl w:val="0"/>
                <w:numId w:val="2"/>
              </w:numPr>
              <w:ind w:left="883" w:hanging="283"/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sz w:val="20"/>
                <w:szCs w:val="20"/>
              </w:rPr>
              <w:t>providing a true and fair view of the financial position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2B57">
              <w:rPr>
                <w:rFonts w:ascii="Calibri" w:hAnsi="Calibri" w:cs="Calibri"/>
                <w:sz w:val="20"/>
                <w:szCs w:val="20"/>
              </w:rPr>
              <w:t>and performance of the corporation/consolidated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2B57">
              <w:rPr>
                <w:rFonts w:ascii="Calibri" w:hAnsi="Calibri" w:cs="Calibri"/>
                <w:sz w:val="20"/>
                <w:szCs w:val="20"/>
              </w:rPr>
              <w:t>entity (strike out whichever is not applicable)</w:t>
            </w:r>
          </w:p>
        </w:tc>
      </w:tr>
      <w:tr w:rsidR="004934EC" w:rsidRPr="006C2B57" w14:paraId="0C35FC77" w14:textId="74B30F15" w:rsidTr="00024FC1">
        <w:tc>
          <w:tcPr>
            <w:tcW w:w="1985" w:type="dxa"/>
          </w:tcPr>
          <w:p w14:paraId="661D46E7" w14:textId="63EC452E" w:rsidR="004934EC" w:rsidRPr="006C2B57" w:rsidRDefault="004934EC" w:rsidP="004934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2" w:type="dxa"/>
          </w:tcPr>
          <w:p w14:paraId="3E527D88" w14:textId="77777777" w:rsidR="004934EC" w:rsidRPr="006C2B57" w:rsidRDefault="004934EC" w:rsidP="004934EC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sz w:val="20"/>
                <w:szCs w:val="20"/>
              </w:rPr>
              <w:t>to approve the directors’ report made on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2B57">
              <w:rPr>
                <w:rFonts w:ascii="Calibri" w:hAnsi="Calibri" w:cs="Calibri"/>
                <w:sz w:val="20"/>
                <w:szCs w:val="20"/>
              </w:rPr>
              <w:t>(insert date of directors’ report)</w:t>
            </w:r>
          </w:p>
          <w:p w14:paraId="145696F6" w14:textId="228F0654" w:rsidR="006C2B57" w:rsidRPr="006C2B57" w:rsidRDefault="006C2B57" w:rsidP="006C2B57">
            <w:pPr>
              <w:ind w:left="9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4EC" w:rsidRPr="006C2B57" w14:paraId="71DB8110" w14:textId="58EA186F" w:rsidTr="00024FC1">
        <w:tc>
          <w:tcPr>
            <w:tcW w:w="1985" w:type="dxa"/>
          </w:tcPr>
          <w:p w14:paraId="0E230DF7" w14:textId="3D2D1E98" w:rsidR="004934EC" w:rsidRPr="006C2B57" w:rsidRDefault="004934EC" w:rsidP="004934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2B57">
              <w:rPr>
                <w:rFonts w:ascii="Calibri" w:hAnsi="Calibri" w:cs="Calibri"/>
                <w:b/>
                <w:bCs/>
                <w:sz w:val="20"/>
                <w:szCs w:val="20"/>
              </w:rPr>
              <w:t>Closure:</w:t>
            </w:r>
          </w:p>
        </w:tc>
        <w:tc>
          <w:tcPr>
            <w:tcW w:w="6322" w:type="dxa"/>
          </w:tcPr>
          <w:p w14:paraId="004E2BA5" w14:textId="77777777" w:rsidR="004934EC" w:rsidRPr="006C2B57" w:rsidRDefault="004934EC" w:rsidP="004934EC">
            <w:pPr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sz w:val="20"/>
                <w:szCs w:val="20"/>
              </w:rPr>
              <w:t>There being no further business the meeting was declared</w:t>
            </w:r>
            <w:r w:rsidRPr="006C2B5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C2B57">
              <w:rPr>
                <w:rFonts w:ascii="Calibri" w:hAnsi="Calibri" w:cs="Calibri"/>
                <w:sz w:val="20"/>
                <w:szCs w:val="20"/>
              </w:rPr>
              <w:t>closed at (insert time)</w:t>
            </w:r>
          </w:p>
          <w:p w14:paraId="27B83597" w14:textId="211F9584" w:rsidR="006C2B57" w:rsidRPr="006C2B57" w:rsidRDefault="006C2B57" w:rsidP="004934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4EC" w:rsidRPr="006C2B57" w14:paraId="6964D8F6" w14:textId="60EC9E79" w:rsidTr="007F273B">
        <w:tc>
          <w:tcPr>
            <w:tcW w:w="1985" w:type="dxa"/>
            <w:vAlign w:val="bottom"/>
          </w:tcPr>
          <w:p w14:paraId="30879763" w14:textId="77777777" w:rsidR="007F273B" w:rsidRDefault="007F273B" w:rsidP="006C2B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139348" w14:textId="77777777" w:rsidR="007F273B" w:rsidRDefault="007F273B" w:rsidP="006C2B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CF335D5" w14:textId="5CC78A5A" w:rsidR="004934EC" w:rsidRPr="006C2B57" w:rsidRDefault="004934EC" w:rsidP="006C2B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2B5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Confirmed: </w:t>
            </w:r>
          </w:p>
        </w:tc>
        <w:tc>
          <w:tcPr>
            <w:tcW w:w="6322" w:type="dxa"/>
            <w:vAlign w:val="bottom"/>
          </w:tcPr>
          <w:p w14:paraId="0C0B2D2E" w14:textId="77777777" w:rsidR="004934EC" w:rsidRPr="006C2B57" w:rsidRDefault="004934EC" w:rsidP="007F27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885FC5" w14:textId="65AF1917" w:rsidR="006C2B57" w:rsidRPr="007F273B" w:rsidRDefault="007F273B" w:rsidP="007F273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pict w14:anchorId="1C6EED9D">
                <v:rect id="_x0000_i1048" style="width:191.35pt;height:1pt" o:hrpct="424" o:hrstd="t" o:hrnoshade="t" o:hr="t" fillcolor="black [3213]" stroked="f"/>
              </w:pict>
            </w:r>
          </w:p>
        </w:tc>
      </w:tr>
      <w:tr w:rsidR="004934EC" w:rsidRPr="006C2B57" w14:paraId="3963F0E2" w14:textId="3ACF0446" w:rsidTr="00024FC1">
        <w:tc>
          <w:tcPr>
            <w:tcW w:w="1985" w:type="dxa"/>
          </w:tcPr>
          <w:p w14:paraId="5CE43221" w14:textId="7E89D0C3" w:rsidR="004934EC" w:rsidRPr="006C2B57" w:rsidRDefault="004934EC" w:rsidP="004934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2" w:type="dxa"/>
          </w:tcPr>
          <w:p w14:paraId="049011BD" w14:textId="77777777" w:rsidR="004934EC" w:rsidRDefault="004934EC" w:rsidP="004934EC">
            <w:pPr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sz w:val="20"/>
                <w:szCs w:val="20"/>
              </w:rPr>
              <w:t>(Signature of chairperson/director)</w:t>
            </w:r>
          </w:p>
          <w:p w14:paraId="32E3C713" w14:textId="5B092296" w:rsidR="007F273B" w:rsidRPr="006C2B57" w:rsidRDefault="007F273B" w:rsidP="004934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34EC" w:rsidRPr="006C2B57" w14:paraId="50D2C78B" w14:textId="6758EEFA" w:rsidTr="00024FC1">
        <w:tc>
          <w:tcPr>
            <w:tcW w:w="1985" w:type="dxa"/>
          </w:tcPr>
          <w:p w14:paraId="4A1CE039" w14:textId="07D0D597" w:rsidR="004934EC" w:rsidRPr="006C2B57" w:rsidRDefault="004934EC" w:rsidP="004934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2" w:type="dxa"/>
          </w:tcPr>
          <w:p w14:paraId="6296D6F6" w14:textId="77777777" w:rsidR="004934EC" w:rsidRPr="006C2B57" w:rsidRDefault="004934EC" w:rsidP="004934E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D4ED2C" w14:textId="2357B51D" w:rsidR="006C2B57" w:rsidRPr="006C2B57" w:rsidRDefault="007F273B" w:rsidP="004934E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pict w14:anchorId="64AB869A">
                <v:rect id="_x0000_i1049" style="width:191.35pt;height:1pt" o:hrpct="424" o:hrstd="t" o:hrnoshade="t" o:hr="t" fillcolor="black [3213]" stroked="f"/>
              </w:pict>
            </w:r>
          </w:p>
        </w:tc>
      </w:tr>
      <w:tr w:rsidR="004934EC" w:rsidRPr="006C2B57" w14:paraId="01E0C66D" w14:textId="589B9097" w:rsidTr="00024FC1">
        <w:tc>
          <w:tcPr>
            <w:tcW w:w="1985" w:type="dxa"/>
          </w:tcPr>
          <w:p w14:paraId="413DFB5C" w14:textId="452AAB6C" w:rsidR="004934EC" w:rsidRPr="006C2B57" w:rsidRDefault="004934EC" w:rsidP="004934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22" w:type="dxa"/>
          </w:tcPr>
          <w:p w14:paraId="6306E85D" w14:textId="548184CF" w:rsidR="004934EC" w:rsidRPr="006C2B57" w:rsidRDefault="004934EC" w:rsidP="004934EC">
            <w:pPr>
              <w:rPr>
                <w:rFonts w:ascii="Calibri" w:hAnsi="Calibri" w:cs="Calibri"/>
                <w:sz w:val="20"/>
                <w:szCs w:val="20"/>
              </w:rPr>
            </w:pPr>
            <w:r w:rsidRPr="006C2B57">
              <w:rPr>
                <w:rFonts w:ascii="Calibri" w:hAnsi="Calibri" w:cs="Calibri"/>
                <w:sz w:val="20"/>
                <w:szCs w:val="20"/>
              </w:rPr>
              <w:t>(Name of chairperson/director</w:t>
            </w:r>
          </w:p>
        </w:tc>
      </w:tr>
    </w:tbl>
    <w:p w14:paraId="1738D2D4" w14:textId="1E40254F" w:rsidR="009261D1" w:rsidRDefault="009261D1" w:rsidP="004934EC">
      <w:pPr>
        <w:spacing w:after="0"/>
      </w:pPr>
    </w:p>
    <w:sectPr w:rsidR="009261D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AF427" w14:textId="77777777" w:rsidR="001B163B" w:rsidRDefault="001B163B" w:rsidP="007F273B">
      <w:pPr>
        <w:spacing w:after="0" w:line="240" w:lineRule="auto"/>
      </w:pPr>
      <w:r>
        <w:separator/>
      </w:r>
    </w:p>
  </w:endnote>
  <w:endnote w:type="continuationSeparator" w:id="0">
    <w:p w14:paraId="27C3FBF5" w14:textId="77777777" w:rsidR="001B163B" w:rsidRDefault="001B163B" w:rsidP="007F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1920" w14:textId="32F071F1" w:rsidR="007F273B" w:rsidRDefault="007F27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D4FED76" wp14:editId="429F9F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3700"/>
              <wp:effectExtent l="0" t="0" r="18415" b="0"/>
              <wp:wrapNone/>
              <wp:docPr id="44759284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F9382" w14:textId="22AAB16E" w:rsidR="007F273B" w:rsidRPr="007F273B" w:rsidRDefault="007F273B" w:rsidP="007F273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7F273B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FED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4.05pt;height:31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95F9382" w14:textId="22AAB16E" w:rsidR="007F273B" w:rsidRPr="007F273B" w:rsidRDefault="007F273B" w:rsidP="007F273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7F273B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60393" w14:textId="0D110146" w:rsidR="007F273B" w:rsidRDefault="007F27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06A93F9" wp14:editId="515C80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3700"/>
              <wp:effectExtent l="0" t="0" r="18415" b="0"/>
              <wp:wrapNone/>
              <wp:docPr id="33867272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CA1B4" w14:textId="405465BC" w:rsidR="007F273B" w:rsidRPr="007F273B" w:rsidRDefault="007F273B" w:rsidP="007F273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7F273B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A93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54.05pt;height:3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87CA1B4" w14:textId="405465BC" w:rsidR="007F273B" w:rsidRPr="007F273B" w:rsidRDefault="007F273B" w:rsidP="007F273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7F273B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D7D59" w14:textId="77777777" w:rsidR="001B163B" w:rsidRDefault="001B163B" w:rsidP="007F273B">
      <w:pPr>
        <w:spacing w:after="0" w:line="240" w:lineRule="auto"/>
      </w:pPr>
      <w:r>
        <w:separator/>
      </w:r>
    </w:p>
  </w:footnote>
  <w:footnote w:type="continuationSeparator" w:id="0">
    <w:p w14:paraId="2F061674" w14:textId="77777777" w:rsidR="001B163B" w:rsidRDefault="001B163B" w:rsidP="007F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1CFCC" w14:textId="29FD6B8D" w:rsidR="007F273B" w:rsidRDefault="007F27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13C7ED" wp14:editId="21BAC7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3700"/>
              <wp:effectExtent l="0" t="0" r="18415" b="6350"/>
              <wp:wrapNone/>
              <wp:docPr id="4479077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92CD9" w14:textId="4D3A2E76" w:rsidR="007F273B" w:rsidRPr="007F273B" w:rsidRDefault="007F273B" w:rsidP="007F273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7F273B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3C7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1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" filled="f" stroked="f">
              <v:fill o:detectmouseclick="t"/>
              <v:textbox style="mso-fit-shape-to-text:t" inset="0,15pt,0,0">
                <w:txbxContent>
                  <w:p w14:paraId="17F92CD9" w14:textId="4D3A2E76" w:rsidR="007F273B" w:rsidRPr="007F273B" w:rsidRDefault="007F273B" w:rsidP="007F273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7F273B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B983" w14:textId="7B3CF383" w:rsidR="007F273B" w:rsidRDefault="007F27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56DF33" wp14:editId="4355A8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3700"/>
              <wp:effectExtent l="0" t="0" r="18415" b="6350"/>
              <wp:wrapNone/>
              <wp:docPr id="61433181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08F60" w14:textId="32F9144B" w:rsidR="007F273B" w:rsidRPr="007F273B" w:rsidRDefault="007F273B" w:rsidP="007F273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</w:pPr>
                          <w:r w:rsidRPr="007F273B">
                            <w:rPr>
                              <w:rFonts w:ascii="Arial" w:eastAsia="Arial" w:hAnsi="Arial" w:cs="Arial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6DF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4.05pt;height:31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05308F60" w14:textId="32F9144B" w:rsidR="007F273B" w:rsidRPr="007F273B" w:rsidRDefault="007F273B" w:rsidP="007F273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</w:rPr>
                    </w:pPr>
                    <w:r w:rsidRPr="007F273B">
                      <w:rPr>
                        <w:rFonts w:ascii="Arial" w:eastAsia="Arial" w:hAnsi="Arial" w:cs="Arial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7E48"/>
    <w:multiLevelType w:val="hybridMultilevel"/>
    <w:tmpl w:val="DED2D260"/>
    <w:lvl w:ilvl="0" w:tplc="15B40E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B304B"/>
    <w:multiLevelType w:val="hybridMultilevel"/>
    <w:tmpl w:val="D32239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060284">
    <w:abstractNumId w:val="1"/>
  </w:num>
  <w:num w:numId="2" w16cid:durableId="30035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EC"/>
    <w:rsid w:val="00024FC1"/>
    <w:rsid w:val="001B163B"/>
    <w:rsid w:val="001C07C4"/>
    <w:rsid w:val="0028208D"/>
    <w:rsid w:val="004934EC"/>
    <w:rsid w:val="006C2B57"/>
    <w:rsid w:val="007F273B"/>
    <w:rsid w:val="009261D1"/>
    <w:rsid w:val="00E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BF788"/>
  <w15:chartTrackingRefBased/>
  <w15:docId w15:val="{E296C872-FFA3-4937-A308-48A3CAF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4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73B"/>
  </w:style>
  <w:style w:type="paragraph" w:styleId="Footer">
    <w:name w:val="footer"/>
    <w:basedOn w:val="Normal"/>
    <w:link w:val="FooterChar"/>
    <w:uiPriority w:val="99"/>
    <w:unhideWhenUsed/>
    <w:rsid w:val="007F2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DICKERSON</dc:creator>
  <cp:keywords/>
  <dc:description/>
  <cp:lastModifiedBy>Amanda DICKERSON</cp:lastModifiedBy>
  <cp:revision>2</cp:revision>
  <dcterms:created xsi:type="dcterms:W3CDTF">2024-09-30T00:01:00Z</dcterms:created>
  <dcterms:modified xsi:type="dcterms:W3CDTF">2024-09-30T01:12:00Z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249df5a5,1ab28780,16f0c97c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142fbc56,1aadb990,3469a95b</vt:lpwstr>
  </property>
  <property fmtid="{D5CDD505-2E9C-101B-9397-08002B2CF9AE}" pid="6" name="ClassificationContentMarkingFooterFontProps">
    <vt:lpwstr>#ff0000,12,ARIAL</vt:lpwstr>
  </property>
  <property fmtid="{D5CDD505-2E9C-101B-9397-08002B2CF9AE}" pid="7" name="ClassificationContentMarkingFooterText">
    <vt:lpwstr>OFFICIAL</vt:lpwstr>
  </property>
</Properties>
</file>