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93E1B" w14:textId="77777777" w:rsidR="008D7EA0" w:rsidRPr="00BB0200" w:rsidRDefault="008D7EA0" w:rsidP="00C11440">
      <w:pPr>
        <w:pStyle w:val="Heading1"/>
        <w:spacing w:before="0"/>
      </w:pPr>
      <w:r w:rsidRPr="00BB0200">
        <w:t>[</w:t>
      </w:r>
      <w:proofErr w:type="gramStart"/>
      <w:r w:rsidRPr="00BB0200">
        <w:t>insert</w:t>
      </w:r>
      <w:proofErr w:type="gramEnd"/>
      <w:r w:rsidRPr="00BB0200">
        <w:t xml:space="preserve"> logo (if any) of the corporation]</w:t>
      </w:r>
    </w:p>
    <w:p w14:paraId="23305D0A" w14:textId="77777777" w:rsidR="00A0713A" w:rsidRPr="008D7EA0" w:rsidRDefault="008D7EA0" w:rsidP="008D7EA0">
      <w:pPr>
        <w:pStyle w:val="Heading1"/>
      </w:pPr>
      <w:r>
        <w:t>[</w:t>
      </w:r>
      <w:proofErr w:type="gramStart"/>
      <w:r w:rsidR="00A0713A" w:rsidRPr="008D7EA0">
        <w:t>insert</w:t>
      </w:r>
      <w:proofErr w:type="gramEnd"/>
      <w:r w:rsidR="00A0713A" w:rsidRPr="008D7EA0">
        <w:t xml:space="preserve"> name of Aboriginal and Tor</w:t>
      </w:r>
      <w:r>
        <w:t>res Strait Islander corporation]</w:t>
      </w:r>
    </w:p>
    <w:p w14:paraId="116E0A33" w14:textId="77777777" w:rsidR="00A0713A" w:rsidRPr="00902B5A" w:rsidRDefault="00A0713A" w:rsidP="00C11440">
      <w:pPr>
        <w:pStyle w:val="Heading1"/>
        <w:spacing w:before="120"/>
      </w:pPr>
      <w:r w:rsidRPr="00902B5A">
        <w:t xml:space="preserve">ICN </w:t>
      </w:r>
      <w:r w:rsidRPr="00902B5A">
        <w:fldChar w:fldCharType="begin">
          <w:ffData>
            <w:name w:val="Text1"/>
            <w:enabled/>
            <w:calcOnExit w:val="0"/>
            <w:textInput/>
          </w:ffData>
        </w:fldChar>
      </w:r>
      <w:r w:rsidRPr="00902B5A">
        <w:instrText xml:space="preserve"> FORMTEXT </w:instrText>
      </w:r>
      <w:r w:rsidRPr="00902B5A">
        <w:fldChar w:fldCharType="separate"/>
      </w:r>
      <w:r w:rsidRPr="00902B5A">
        <w:t> </w:t>
      </w:r>
      <w:r w:rsidRPr="00902B5A">
        <w:t> </w:t>
      </w:r>
      <w:r w:rsidRPr="00902B5A">
        <w:t> </w:t>
      </w:r>
      <w:r w:rsidRPr="00902B5A">
        <w:t> </w:t>
      </w:r>
      <w:r w:rsidRPr="00902B5A">
        <w:t> </w:t>
      </w:r>
      <w:r w:rsidRPr="00902B5A">
        <w:fldChar w:fldCharType="end"/>
      </w:r>
    </w:p>
    <w:p w14:paraId="4589F788" w14:textId="77777777" w:rsidR="00A0713A" w:rsidRDefault="00C76D27" w:rsidP="008D7EA0">
      <w:pPr>
        <w:pStyle w:val="Heading2"/>
      </w:pPr>
      <w:r>
        <w:t xml:space="preserve">Consent to be </w:t>
      </w:r>
      <w:r w:rsidR="00827EC3">
        <w:t>secretary</w:t>
      </w:r>
    </w:p>
    <w:tbl>
      <w:tblPr>
        <w:tblW w:w="95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5127"/>
        <w:gridCol w:w="2422"/>
      </w:tblGrid>
      <w:tr w:rsidR="00DE4D1F" w:rsidRPr="00566ECC" w14:paraId="67740D56" w14:textId="77777777" w:rsidTr="002C78FE">
        <w:trPr>
          <w:trHeight w:val="629"/>
        </w:trPr>
        <w:tc>
          <w:tcPr>
            <w:tcW w:w="1960" w:type="dxa"/>
            <w:shd w:val="clear" w:color="auto" w:fill="auto"/>
          </w:tcPr>
          <w:p w14:paraId="58E9EE4D" w14:textId="77777777" w:rsidR="00DE4D1F" w:rsidRPr="00566ECC" w:rsidRDefault="00DE4D1F" w:rsidP="003C11FA">
            <w:r w:rsidRPr="00566ECC">
              <w:t>I,</w:t>
            </w:r>
          </w:p>
        </w:tc>
        <w:tc>
          <w:tcPr>
            <w:tcW w:w="5127" w:type="dxa"/>
            <w:tcBorders>
              <w:bottom w:val="dotted" w:sz="4" w:space="0" w:color="auto"/>
            </w:tcBorders>
            <w:shd w:val="clear" w:color="auto" w:fill="auto"/>
          </w:tcPr>
          <w:p w14:paraId="2167EE45" w14:textId="77777777" w:rsidR="00DE4D1F" w:rsidRPr="00566ECC" w:rsidRDefault="00DE4D1F" w:rsidP="003C11F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2B2C8EEE" w14:textId="77777777" w:rsidR="00DE4D1F" w:rsidRPr="00EB6BC4" w:rsidRDefault="00DE4D1F" w:rsidP="00312318">
            <w:pPr>
              <w:rPr>
                <w:sz w:val="20"/>
              </w:rPr>
            </w:pPr>
            <w:r w:rsidRPr="00EB6BC4">
              <w:rPr>
                <w:sz w:val="20"/>
              </w:rPr>
              <w:t>(</w:t>
            </w:r>
            <w:r w:rsidR="00312318">
              <w:rPr>
                <w:sz w:val="20"/>
              </w:rPr>
              <w:t>full</w:t>
            </w:r>
            <w:r w:rsidRPr="00EB6BC4">
              <w:rPr>
                <w:sz w:val="20"/>
              </w:rPr>
              <w:t xml:space="preserve"> name of person)</w:t>
            </w:r>
          </w:p>
        </w:tc>
      </w:tr>
      <w:tr w:rsidR="00DE4D1F" w:rsidRPr="00566ECC" w14:paraId="7A2137B9" w14:textId="77777777" w:rsidTr="002C78FE">
        <w:trPr>
          <w:trHeight w:val="824"/>
        </w:trPr>
        <w:tc>
          <w:tcPr>
            <w:tcW w:w="1960" w:type="dxa"/>
            <w:shd w:val="clear" w:color="auto" w:fill="auto"/>
          </w:tcPr>
          <w:p w14:paraId="6A308404" w14:textId="77777777" w:rsidR="00DE4D1F" w:rsidRPr="00566ECC" w:rsidRDefault="00DE4D1F" w:rsidP="003C11FA">
            <w:r w:rsidRPr="00566ECC">
              <w:t>of</w:t>
            </w:r>
          </w:p>
        </w:tc>
        <w:tc>
          <w:tcPr>
            <w:tcW w:w="5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457D3F" w14:textId="77777777" w:rsidR="00DE4D1F" w:rsidRPr="00566ECC" w:rsidRDefault="00DE4D1F" w:rsidP="003C11F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1EE2B407" w14:textId="77777777" w:rsidR="00DE4D1F" w:rsidRPr="00EB6BC4" w:rsidRDefault="002C78FE" w:rsidP="002C78FE">
            <w:pPr>
              <w:rPr>
                <w:sz w:val="20"/>
              </w:rPr>
            </w:pPr>
            <w:r>
              <w:rPr>
                <w:sz w:val="20"/>
              </w:rPr>
              <w:t>(residential address—</w:t>
            </w:r>
            <w:r w:rsidR="00DE4D1F" w:rsidRPr="00EB6BC4">
              <w:rPr>
                <w:sz w:val="20"/>
              </w:rPr>
              <w:t>a</w:t>
            </w:r>
            <w:r w:rsidR="00DE4D1F">
              <w:rPr>
                <w:sz w:val="20"/>
              </w:rPr>
              <w:t> </w:t>
            </w:r>
            <w:r w:rsidR="00DE4D1F" w:rsidRPr="00EB6BC4">
              <w:rPr>
                <w:sz w:val="20"/>
              </w:rPr>
              <w:t>postal address is not</w:t>
            </w:r>
            <w:r w:rsidR="00DE4D1F">
              <w:rPr>
                <w:sz w:val="20"/>
              </w:rPr>
              <w:t> </w:t>
            </w:r>
            <w:r w:rsidR="00DE4D1F" w:rsidRPr="00EB6BC4">
              <w:rPr>
                <w:sz w:val="20"/>
              </w:rPr>
              <w:t>sufficient)</w:t>
            </w:r>
          </w:p>
        </w:tc>
      </w:tr>
      <w:tr w:rsidR="00DE4D1F" w:rsidRPr="00566ECC" w14:paraId="638465B7" w14:textId="77777777" w:rsidTr="002C78FE">
        <w:trPr>
          <w:trHeight w:val="508"/>
        </w:trPr>
        <w:tc>
          <w:tcPr>
            <w:tcW w:w="1960" w:type="dxa"/>
            <w:shd w:val="clear" w:color="auto" w:fill="auto"/>
          </w:tcPr>
          <w:p w14:paraId="6763A379" w14:textId="77777777" w:rsidR="00DE4D1F" w:rsidRPr="00566ECC" w:rsidRDefault="00DE4D1F" w:rsidP="003C11FA">
            <w:pPr>
              <w:spacing w:before="120"/>
            </w:pPr>
          </w:p>
        </w:tc>
        <w:tc>
          <w:tcPr>
            <w:tcW w:w="5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834F1E" w14:textId="77777777" w:rsidR="00DE4D1F" w:rsidRDefault="00DE4D1F" w:rsidP="003C11FA">
            <w:pPr>
              <w:spacing w:before="120"/>
            </w:pPr>
          </w:p>
        </w:tc>
        <w:tc>
          <w:tcPr>
            <w:tcW w:w="2422" w:type="dxa"/>
            <w:shd w:val="clear" w:color="auto" w:fill="auto"/>
          </w:tcPr>
          <w:p w14:paraId="6C7F1CE5" w14:textId="77777777" w:rsidR="00DE4D1F" w:rsidRPr="00EB6BC4" w:rsidRDefault="00DE4D1F" w:rsidP="003C11FA">
            <w:pPr>
              <w:spacing w:before="120"/>
              <w:rPr>
                <w:sz w:val="20"/>
              </w:rPr>
            </w:pPr>
          </w:p>
        </w:tc>
      </w:tr>
      <w:tr w:rsidR="00DE4D1F" w:rsidRPr="00566ECC" w14:paraId="19BBEE26" w14:textId="77777777" w:rsidTr="002C78FE">
        <w:trPr>
          <w:trHeight w:val="2444"/>
        </w:trPr>
        <w:tc>
          <w:tcPr>
            <w:tcW w:w="9509" w:type="dxa"/>
            <w:gridSpan w:val="3"/>
            <w:shd w:val="clear" w:color="auto" w:fill="auto"/>
          </w:tcPr>
          <w:p w14:paraId="693F064E" w14:textId="77777777" w:rsidR="000C6150" w:rsidRDefault="00C76D27" w:rsidP="000C6150">
            <w:r>
              <w:t xml:space="preserve">consent to </w:t>
            </w:r>
            <w:r w:rsidR="000C6150">
              <w:t>serve as</w:t>
            </w:r>
            <w:r w:rsidR="00827EC3">
              <w:t xml:space="preserve"> secretary</w:t>
            </w:r>
            <w:r w:rsidR="00DE4D1F">
              <w:t xml:space="preserve"> </w:t>
            </w:r>
            <w:r w:rsidR="002C78FE">
              <w:t>for</w:t>
            </w:r>
            <w:r w:rsidR="00DE4D1F">
              <w:t xml:space="preserve"> the corporation</w:t>
            </w:r>
            <w:r w:rsidR="002C78FE">
              <w:t xml:space="preserve"> and </w:t>
            </w:r>
            <w:r w:rsidR="000C6150">
              <w:t>agree to:</w:t>
            </w:r>
          </w:p>
          <w:p w14:paraId="31E1BC99" w14:textId="77777777" w:rsidR="00DE4D1F" w:rsidRDefault="000C6150" w:rsidP="002C78FE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 xml:space="preserve">pass on all </w:t>
            </w:r>
            <w:r w:rsidRPr="000C6150">
              <w:rPr>
                <w:b/>
              </w:rPr>
              <w:t>communications</w:t>
            </w:r>
            <w:r>
              <w:t xml:space="preserve"> (letters, emails, telephones and messages) to at least one director within 14 days of receiving them</w:t>
            </w:r>
          </w:p>
          <w:p w14:paraId="3C0D0064" w14:textId="77777777" w:rsidR="002C78FE" w:rsidRDefault="000C6150" w:rsidP="000C6150">
            <w:pPr>
              <w:pStyle w:val="ListParagraph"/>
              <w:numPr>
                <w:ilvl w:val="0"/>
                <w:numId w:val="3"/>
              </w:numPr>
            </w:pPr>
            <w:r>
              <w:t>lodge</w:t>
            </w:r>
            <w:r w:rsidR="002C78FE">
              <w:t xml:space="preserve"> with the Registrar:</w:t>
            </w:r>
          </w:p>
          <w:p w14:paraId="59D4C8C1" w14:textId="77777777" w:rsidR="000C6150" w:rsidRDefault="000C6150" w:rsidP="002C78FE">
            <w:pPr>
              <w:pStyle w:val="ListParagraph"/>
              <w:numPr>
                <w:ilvl w:val="1"/>
                <w:numId w:val="3"/>
              </w:numPr>
            </w:pPr>
            <w:r w:rsidRPr="000C6150">
              <w:rPr>
                <w:b/>
              </w:rPr>
              <w:t>reports</w:t>
            </w:r>
            <w:r>
              <w:t xml:space="preserve"> (general, financial and directors’</w:t>
            </w:r>
            <w:r w:rsidR="002C78FE">
              <w:t>)</w:t>
            </w:r>
          </w:p>
          <w:p w14:paraId="53267871" w14:textId="77777777" w:rsidR="000C6150" w:rsidRDefault="000C6150" w:rsidP="002C78FE">
            <w:pPr>
              <w:pStyle w:val="ListParagraph"/>
              <w:numPr>
                <w:ilvl w:val="1"/>
                <w:numId w:val="3"/>
              </w:numPr>
            </w:pPr>
            <w:r w:rsidRPr="000C6150">
              <w:t>details of</w:t>
            </w:r>
            <w:r w:rsidRPr="000C6150">
              <w:rPr>
                <w:b/>
              </w:rPr>
              <w:t xml:space="preserve"> directors</w:t>
            </w:r>
            <w:r>
              <w:t xml:space="preserve"> with the Registrar</w:t>
            </w:r>
          </w:p>
          <w:p w14:paraId="05E76936" w14:textId="77777777" w:rsidR="000C6150" w:rsidRPr="002F4EA5" w:rsidRDefault="000C6150" w:rsidP="002C78FE">
            <w:pPr>
              <w:pStyle w:val="ListParagraph"/>
              <w:numPr>
                <w:ilvl w:val="1"/>
                <w:numId w:val="3"/>
              </w:numPr>
            </w:pPr>
            <w:proofErr w:type="gramStart"/>
            <w:r>
              <w:t>any</w:t>
            </w:r>
            <w:proofErr w:type="gramEnd"/>
            <w:r>
              <w:t xml:space="preserve"> </w:t>
            </w:r>
            <w:r w:rsidRPr="000C6150">
              <w:rPr>
                <w:b/>
              </w:rPr>
              <w:t>changes</w:t>
            </w:r>
            <w:r>
              <w:t xml:space="preserve"> </w:t>
            </w:r>
            <w:r>
              <w:t>to the corporation name, address</w:t>
            </w:r>
            <w:r w:rsidR="002C78FE">
              <w:t xml:space="preserve"> or rule book.</w:t>
            </w:r>
          </w:p>
        </w:tc>
      </w:tr>
      <w:tr w:rsidR="00DE4D1F" w:rsidRPr="00566ECC" w14:paraId="63071AB2" w14:textId="77777777" w:rsidTr="002C78FE">
        <w:trPr>
          <w:trHeight w:val="629"/>
        </w:trPr>
        <w:tc>
          <w:tcPr>
            <w:tcW w:w="1960" w:type="dxa"/>
            <w:shd w:val="clear" w:color="auto" w:fill="auto"/>
          </w:tcPr>
          <w:p w14:paraId="59ABDDC0" w14:textId="77777777" w:rsidR="00DE4D1F" w:rsidRPr="00566ECC" w:rsidRDefault="002C78FE" w:rsidP="002C78FE">
            <w:r>
              <w:t xml:space="preserve">My </w:t>
            </w:r>
            <w:r w:rsidR="00DE4D1F">
              <w:t>date of birth is</w:t>
            </w:r>
          </w:p>
        </w:tc>
        <w:tc>
          <w:tcPr>
            <w:tcW w:w="5127" w:type="dxa"/>
            <w:tcBorders>
              <w:bottom w:val="dotted" w:sz="4" w:space="0" w:color="auto"/>
            </w:tcBorders>
            <w:shd w:val="clear" w:color="auto" w:fill="auto"/>
          </w:tcPr>
          <w:p w14:paraId="31670690" w14:textId="77777777" w:rsidR="00DE4D1F" w:rsidRPr="00566ECC" w:rsidRDefault="00DE4D1F" w:rsidP="003C11F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587386CC" w14:textId="77777777" w:rsidR="00DE4D1F" w:rsidRPr="00EB6BC4" w:rsidRDefault="00DE4D1F" w:rsidP="003C11FA">
            <w:pPr>
              <w:rPr>
                <w:sz w:val="20"/>
              </w:rPr>
            </w:pPr>
            <w:r w:rsidRPr="00EB6BC4">
              <w:rPr>
                <w:sz w:val="20"/>
              </w:rPr>
              <w:t>(date of birth)</w:t>
            </w:r>
          </w:p>
        </w:tc>
      </w:tr>
      <w:tr w:rsidR="002C78FE" w:rsidRPr="00566ECC" w14:paraId="3E9D7693" w14:textId="77777777" w:rsidTr="002C78FE">
        <w:trPr>
          <w:trHeight w:val="899"/>
        </w:trPr>
        <w:tc>
          <w:tcPr>
            <w:tcW w:w="9509" w:type="dxa"/>
            <w:gridSpan w:val="3"/>
            <w:shd w:val="clear" w:color="auto" w:fill="auto"/>
          </w:tcPr>
          <w:p w14:paraId="22980FA8" w14:textId="77777777" w:rsidR="002C78FE" w:rsidRPr="00EB6BC4" w:rsidRDefault="002C78FE" w:rsidP="003C11FA">
            <w:pPr>
              <w:rPr>
                <w:sz w:val="20"/>
              </w:rPr>
            </w:pPr>
            <w:r w:rsidRPr="0006372A">
              <w:rPr>
                <w:szCs w:val="24"/>
              </w:rPr>
              <w:t xml:space="preserve">I confirm that </w:t>
            </w:r>
            <w:r w:rsidRPr="00B34B24">
              <w:rPr>
                <w:b/>
                <w:szCs w:val="24"/>
              </w:rPr>
              <w:t xml:space="preserve">I </w:t>
            </w:r>
            <w:proofErr w:type="gramStart"/>
            <w:r w:rsidRPr="00B34B24">
              <w:rPr>
                <w:b/>
                <w:szCs w:val="24"/>
              </w:rPr>
              <w:t>am not disqualified</w:t>
            </w:r>
            <w:proofErr w:type="gramEnd"/>
            <w:r w:rsidRPr="00B34B24">
              <w:rPr>
                <w:b/>
                <w:szCs w:val="24"/>
              </w:rPr>
              <w:t xml:space="preserve"> from managing a corporation</w:t>
            </w:r>
            <w:r w:rsidRPr="0006372A">
              <w:rPr>
                <w:szCs w:val="24"/>
              </w:rPr>
              <w:t xml:space="preserve"> and will notify the corporation</w:t>
            </w:r>
            <w:r>
              <w:rPr>
                <w:szCs w:val="24"/>
              </w:rPr>
              <w:t xml:space="preserve"> </w:t>
            </w:r>
            <w:r w:rsidRPr="0006372A">
              <w:rPr>
                <w:szCs w:val="24"/>
              </w:rPr>
              <w:t>if I am disqualified in future.</w:t>
            </w:r>
            <w:r>
              <w:t xml:space="preserve"> </w:t>
            </w:r>
            <w:r w:rsidRPr="000C6150">
              <w:rPr>
                <w:sz w:val="20"/>
              </w:rPr>
              <w:t>(See below for what would automatically disqualify a person.)</w:t>
            </w:r>
          </w:p>
        </w:tc>
      </w:tr>
      <w:tr w:rsidR="002C78FE" w:rsidRPr="00566ECC" w14:paraId="0AA88286" w14:textId="77777777" w:rsidTr="002C78FE">
        <w:trPr>
          <w:trHeight w:val="644"/>
        </w:trPr>
        <w:tc>
          <w:tcPr>
            <w:tcW w:w="1960" w:type="dxa"/>
            <w:shd w:val="clear" w:color="auto" w:fill="auto"/>
          </w:tcPr>
          <w:p w14:paraId="39DAB760" w14:textId="77777777" w:rsidR="002C78FE" w:rsidRPr="00566ECC" w:rsidRDefault="002C78FE" w:rsidP="00113E35">
            <w:r>
              <w:t>Signature of person</w:t>
            </w:r>
          </w:p>
        </w:tc>
        <w:tc>
          <w:tcPr>
            <w:tcW w:w="5127" w:type="dxa"/>
            <w:tcBorders>
              <w:bottom w:val="dotted" w:sz="4" w:space="0" w:color="auto"/>
            </w:tcBorders>
            <w:shd w:val="clear" w:color="auto" w:fill="auto"/>
          </w:tcPr>
          <w:p w14:paraId="16B9ACC7" w14:textId="77777777" w:rsidR="002C78FE" w:rsidRDefault="002C78FE" w:rsidP="00113E35"/>
        </w:tc>
        <w:tc>
          <w:tcPr>
            <w:tcW w:w="2422" w:type="dxa"/>
            <w:shd w:val="clear" w:color="auto" w:fill="auto"/>
          </w:tcPr>
          <w:p w14:paraId="6C260C08" w14:textId="77777777" w:rsidR="002C78FE" w:rsidRPr="00566ECC" w:rsidRDefault="002C78FE" w:rsidP="00113E35"/>
        </w:tc>
      </w:tr>
      <w:tr w:rsidR="002C78FE" w:rsidRPr="00566ECC" w14:paraId="60CA2282" w14:textId="77777777" w:rsidTr="002C78FE">
        <w:trPr>
          <w:trHeight w:val="629"/>
        </w:trPr>
        <w:tc>
          <w:tcPr>
            <w:tcW w:w="1960" w:type="dxa"/>
            <w:shd w:val="clear" w:color="auto" w:fill="auto"/>
          </w:tcPr>
          <w:p w14:paraId="7DA40CA4" w14:textId="77777777" w:rsidR="002C78FE" w:rsidRDefault="002C78FE" w:rsidP="00113E35">
            <w:r>
              <w:t>Date</w:t>
            </w:r>
          </w:p>
        </w:tc>
        <w:tc>
          <w:tcPr>
            <w:tcW w:w="5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85F81A" w14:textId="77777777" w:rsidR="002C78FE" w:rsidRDefault="002C78FE" w:rsidP="00113E35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38BAF1F" w14:textId="77777777" w:rsidR="002C78FE" w:rsidRPr="00566ECC" w:rsidRDefault="002C78FE" w:rsidP="00113E35"/>
        </w:tc>
      </w:tr>
    </w:tbl>
    <w:p w14:paraId="459AC4CB" w14:textId="77777777" w:rsidR="002C78FE" w:rsidRPr="00290030" w:rsidRDefault="002C78FE" w:rsidP="002C78FE">
      <w:pPr>
        <w:pStyle w:val="note"/>
        <w:rPr>
          <w:b/>
        </w:rPr>
      </w:pPr>
      <w:r w:rsidRPr="00290030">
        <w:rPr>
          <w:b/>
        </w:rPr>
        <w:t>Notes:</w:t>
      </w:r>
    </w:p>
    <w:p w14:paraId="5D7C8B57" w14:textId="77777777" w:rsidR="002C78FE" w:rsidRPr="000C6150" w:rsidRDefault="002C78FE" w:rsidP="002C78FE">
      <w:pPr>
        <w:spacing w:before="120"/>
        <w:rPr>
          <w:sz w:val="20"/>
        </w:rPr>
      </w:pPr>
      <w:r w:rsidRPr="000C6150">
        <w:rPr>
          <w:sz w:val="20"/>
        </w:rPr>
        <w:t>The following circumstances automatically disqualify a person from managing an Aboriginal or Torres Strait Islander corporation:</w:t>
      </w:r>
    </w:p>
    <w:p w14:paraId="0DFA8284" w14:textId="77777777" w:rsidR="002C78FE" w:rsidRPr="007B1934" w:rsidRDefault="002C78FE" w:rsidP="002C78FE">
      <w:pPr>
        <w:pStyle w:val="note-bullet1"/>
      </w:pPr>
      <w:r w:rsidRPr="007B1934">
        <w:t xml:space="preserve">conviction of an offence under the </w:t>
      </w:r>
      <w:r w:rsidRPr="007B1934">
        <w:rPr>
          <w:i/>
        </w:rPr>
        <w:t>Corporations (Aboriginal and Torres Strait Islander) Act 2006</w:t>
      </w:r>
      <w:r w:rsidRPr="007B1934">
        <w:t xml:space="preserve"> (CATSI</w:t>
      </w:r>
      <w:r>
        <w:t> </w:t>
      </w:r>
      <w:r w:rsidRPr="007B1934">
        <w:t>Act) that is punishable by imprisonment for more than 12</w:t>
      </w:r>
      <w:bookmarkStart w:id="0" w:name="_GoBack"/>
      <w:bookmarkEnd w:id="0"/>
      <w:r w:rsidRPr="007B1934">
        <w:t> months</w:t>
      </w:r>
    </w:p>
    <w:p w14:paraId="5E6DC9BC" w14:textId="77777777" w:rsidR="002C78FE" w:rsidRPr="007B1934" w:rsidRDefault="002C78FE" w:rsidP="002C78FE">
      <w:pPr>
        <w:pStyle w:val="note-bullet1"/>
      </w:pPr>
      <w:r w:rsidRPr="007B1934">
        <w:t>conviction of an offence involving dishonesty that is pu</w:t>
      </w:r>
      <w:r>
        <w:t>nishable by imprisonment for at </w:t>
      </w:r>
      <w:r w:rsidRPr="007B1934">
        <w:t>least three months</w:t>
      </w:r>
    </w:p>
    <w:p w14:paraId="34E10B96" w14:textId="77777777" w:rsidR="002C78FE" w:rsidRPr="007B1934" w:rsidRDefault="002C78FE" w:rsidP="002C78FE">
      <w:pPr>
        <w:pStyle w:val="note-bullet1"/>
      </w:pPr>
      <w:r w:rsidRPr="007B1934">
        <w:t>conviction of an offence against the law of a foreig</w:t>
      </w:r>
      <w:r>
        <w:t>n country that is punishable by </w:t>
      </w:r>
      <w:r w:rsidRPr="007B1934">
        <w:t>imprisonment for more than 12</w:t>
      </w:r>
      <w:r>
        <w:t> </w:t>
      </w:r>
      <w:r w:rsidRPr="007B1934">
        <w:t>months</w:t>
      </w:r>
    </w:p>
    <w:p w14:paraId="38864E9D" w14:textId="77777777" w:rsidR="002C78FE" w:rsidRPr="007B1934" w:rsidRDefault="002C78FE" w:rsidP="002C78FE">
      <w:pPr>
        <w:pStyle w:val="note-bullet1"/>
      </w:pPr>
      <w:r w:rsidRPr="007B1934">
        <w:t>undischarged bankruptcy</w:t>
      </w:r>
      <w:r>
        <w:t xml:space="preserve"> or </w:t>
      </w:r>
      <w:r w:rsidRPr="007B1934">
        <w:t>breach of a personal insolvency agreement</w:t>
      </w:r>
    </w:p>
    <w:p w14:paraId="13829DB4" w14:textId="77777777" w:rsidR="002C78FE" w:rsidRPr="007B1934" w:rsidRDefault="002C78FE" w:rsidP="002C78FE">
      <w:pPr>
        <w:pStyle w:val="note-bullet1"/>
      </w:pPr>
      <w:proofErr w:type="gramStart"/>
      <w:r w:rsidRPr="007B1934">
        <w:t>disqualification</w:t>
      </w:r>
      <w:proofErr w:type="gramEnd"/>
      <w:r w:rsidRPr="007B1934">
        <w:t xml:space="preserve"> under the </w:t>
      </w:r>
      <w:r w:rsidRPr="007B1934">
        <w:rPr>
          <w:i/>
        </w:rPr>
        <w:t>Corporations Act 2001</w:t>
      </w:r>
      <w:r w:rsidRPr="007B1934">
        <w:t xml:space="preserve"> from managing a corporation.</w:t>
      </w:r>
    </w:p>
    <w:p w14:paraId="14E8AC81" w14:textId="77777777" w:rsidR="00DE4D1F" w:rsidRPr="00DE4D1F" w:rsidRDefault="002C78FE" w:rsidP="002C78FE">
      <w:pPr>
        <w:pStyle w:val="note"/>
        <w:spacing w:before="120"/>
        <w:ind w:left="0" w:right="-482" w:firstLine="0"/>
      </w:pPr>
      <w:r w:rsidRPr="00DE4D1F">
        <w:t xml:space="preserve">This form should be completed and </w:t>
      </w:r>
      <w:r>
        <w:t>returned</w:t>
      </w:r>
      <w:r w:rsidRPr="00DE4D1F">
        <w:t xml:space="preserve"> to the corporation before </w:t>
      </w:r>
      <w:r>
        <w:t>the contact person is appointed—</w:t>
      </w:r>
      <w:r>
        <w:br/>
      </w:r>
      <w:r w:rsidRPr="00DE4D1F">
        <w:t xml:space="preserve">section </w:t>
      </w:r>
      <w:r>
        <w:t>257-15(2)</w:t>
      </w:r>
      <w:r w:rsidRPr="00DE4D1F">
        <w:t xml:space="preserve"> of the CATSI Act.</w:t>
      </w:r>
    </w:p>
    <w:sectPr w:rsidR="00DE4D1F" w:rsidRPr="00DE4D1F" w:rsidSect="002C78FE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56827" w14:textId="77777777" w:rsidR="002C78FE" w:rsidRDefault="002C78FE" w:rsidP="002C78FE">
      <w:pPr>
        <w:spacing w:before="0" w:after="0"/>
      </w:pPr>
      <w:r>
        <w:separator/>
      </w:r>
    </w:p>
  </w:endnote>
  <w:endnote w:type="continuationSeparator" w:id="0">
    <w:p w14:paraId="508C0CCB" w14:textId="77777777" w:rsidR="002C78FE" w:rsidRDefault="002C78FE" w:rsidP="002C78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9E99" w14:textId="77777777" w:rsidR="002C78FE" w:rsidRDefault="002C78FE" w:rsidP="002C78FE">
      <w:pPr>
        <w:spacing w:before="0" w:after="0"/>
      </w:pPr>
      <w:r>
        <w:separator/>
      </w:r>
    </w:p>
  </w:footnote>
  <w:footnote w:type="continuationSeparator" w:id="0">
    <w:p w14:paraId="7174BF85" w14:textId="77777777" w:rsidR="002C78FE" w:rsidRDefault="002C78FE" w:rsidP="002C78F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26F"/>
    <w:multiLevelType w:val="hybridMultilevel"/>
    <w:tmpl w:val="CF56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7B47"/>
    <w:multiLevelType w:val="hybridMultilevel"/>
    <w:tmpl w:val="5246B844"/>
    <w:lvl w:ilvl="0" w:tplc="3B360628">
      <w:start w:val="1"/>
      <w:numFmt w:val="bullet"/>
      <w:pStyle w:val="note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684"/>
    <w:multiLevelType w:val="multilevel"/>
    <w:tmpl w:val="4B487B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3674EE7"/>
    <w:multiLevelType w:val="hybridMultilevel"/>
    <w:tmpl w:val="40320EDA"/>
    <w:lvl w:ilvl="0" w:tplc="2CE480F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3A"/>
    <w:rsid w:val="00005633"/>
    <w:rsid w:val="000C6150"/>
    <w:rsid w:val="000C79C4"/>
    <w:rsid w:val="001E630D"/>
    <w:rsid w:val="00284DC9"/>
    <w:rsid w:val="002C78FE"/>
    <w:rsid w:val="00312318"/>
    <w:rsid w:val="003B2BB8"/>
    <w:rsid w:val="003D34FF"/>
    <w:rsid w:val="004B54CA"/>
    <w:rsid w:val="004E5CBF"/>
    <w:rsid w:val="005C3AA9"/>
    <w:rsid w:val="00621FC5"/>
    <w:rsid w:val="00637B02"/>
    <w:rsid w:val="006A4CE7"/>
    <w:rsid w:val="00785261"/>
    <w:rsid w:val="007B0256"/>
    <w:rsid w:val="00827EC3"/>
    <w:rsid w:val="0083177B"/>
    <w:rsid w:val="008B1971"/>
    <w:rsid w:val="008D7EA0"/>
    <w:rsid w:val="00902B5A"/>
    <w:rsid w:val="009225F0"/>
    <w:rsid w:val="0093462C"/>
    <w:rsid w:val="00953795"/>
    <w:rsid w:val="00974189"/>
    <w:rsid w:val="00A0713A"/>
    <w:rsid w:val="00B91E3E"/>
    <w:rsid w:val="00BA2DB9"/>
    <w:rsid w:val="00BE7148"/>
    <w:rsid w:val="00C11440"/>
    <w:rsid w:val="00C76D27"/>
    <w:rsid w:val="00C84DD7"/>
    <w:rsid w:val="00CB5863"/>
    <w:rsid w:val="00DA243A"/>
    <w:rsid w:val="00DE4D1F"/>
    <w:rsid w:val="00E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670B9"/>
  <w15:chartTrackingRefBased/>
  <w15:docId w15:val="{23B8D485-3BD3-48E4-A4B2-24B0F90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3A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D7EA0"/>
    <w:pPr>
      <w:keepNext/>
      <w:tabs>
        <w:tab w:val="left" w:pos="907"/>
      </w:tabs>
      <w:spacing w:before="480"/>
      <w:outlineLvl w:val="0"/>
    </w:pPr>
    <w:rPr>
      <w:rFonts w:ascii="Arial" w:hAnsi="Arial" w:cs="Arial"/>
      <w:b/>
      <w:bCs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D7EA0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EA0"/>
    <w:rPr>
      <w:rFonts w:ascii="Arial" w:eastAsia="Times New Roman" w:hAnsi="Arial" w:cs="Arial"/>
      <w:b/>
      <w:bCs/>
      <w:sz w:val="24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8D7EA0"/>
    <w:rPr>
      <w:rFonts w:ascii="Arial" w:eastAsia="Times New Roman" w:hAnsi="Arial" w:cs="Arial"/>
      <w:b/>
      <w:bCs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note">
    <w:name w:val="note"/>
    <w:basedOn w:val="Normal"/>
    <w:qFormat/>
    <w:rsid w:val="00A0713A"/>
    <w:pPr>
      <w:spacing w:before="480" w:after="0"/>
      <w:ind w:left="709" w:right="-483" w:hanging="709"/>
    </w:pPr>
    <w:rPr>
      <w:sz w:val="20"/>
    </w:rPr>
  </w:style>
  <w:style w:type="paragraph" w:customStyle="1" w:styleId="bullet1">
    <w:name w:val="bullet 1"/>
    <w:uiPriority w:val="99"/>
    <w:rsid w:val="00DE4D1F"/>
    <w:pPr>
      <w:numPr>
        <w:numId w:val="2"/>
      </w:numPr>
      <w:tabs>
        <w:tab w:val="left" w:pos="34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ullet1-smallerspacing">
    <w:name w:val="Bullet 1 - smaller spacing"/>
    <w:basedOn w:val="bullet1"/>
    <w:qFormat/>
    <w:rsid w:val="00DE4D1F"/>
    <w:pPr>
      <w:spacing w:before="60" w:after="60"/>
      <w:ind w:left="714" w:hanging="357"/>
    </w:pPr>
  </w:style>
  <w:style w:type="paragraph" w:customStyle="1" w:styleId="note-bullet1">
    <w:name w:val="note - bullet 1"/>
    <w:basedOn w:val="note"/>
    <w:qFormat/>
    <w:rsid w:val="000C6150"/>
    <w:pPr>
      <w:numPr>
        <w:numId w:val="4"/>
      </w:numPr>
      <w:spacing w:before="0"/>
      <w:ind w:left="284" w:right="0" w:hanging="284"/>
    </w:pPr>
  </w:style>
  <w:style w:type="paragraph" w:styleId="Header">
    <w:name w:val="header"/>
    <w:basedOn w:val="Normal"/>
    <w:link w:val="HeaderChar"/>
    <w:uiPriority w:val="99"/>
    <w:unhideWhenUsed/>
    <w:rsid w:val="002C78F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8F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C78F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8FE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789C416B9129CC4BA073E4BE526941EC" ma:contentTypeVersion="4" ma:contentTypeDescription="PMC Document" ma:contentTypeScope="" ma:versionID="a63108492e97edee369e8ef960e61cb3">
  <xsd:schema xmlns:xsd="http://www.w3.org/2001/XMLSchema" xmlns:xs="http://www.w3.org/2001/XMLSchema" xmlns:p="http://schemas.microsoft.com/office/2006/metadata/properties" xmlns:ns2="9001a484-7fff-4235-805e-78b0c2006a64" xmlns:ns3="685f9fda-bd71-4433-b331-92feb9553089" targetNamespace="http://schemas.microsoft.com/office/2006/metadata/properties" ma:root="true" ma:fieldsID="a0d79f8ccf80a0c2e7e3f622e3e4df11" ns2:_="" ns3:_="">
    <xsd:import namespace="9001a484-7fff-4235-805e-78b0c2006a6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484-7fff-4235-805e-78b0c2006a64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31ba14-0dfd-4cdc-b21d-1ac306223c9a}" ma:internalName="TaxCatchAll" ma:showField="CatchAllData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31ba14-0dfd-4cdc-b21d-1ac306223c9a}" ma:internalName="TaxCatchAllLabel" ma:readOnly="true" ma:showField="CatchAllDataLabel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001a484-7fff-4235-805e-78b0c2006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9001a484-7fff-4235-805e-78b0c2006a64">
      <Terms xmlns="http://schemas.microsoft.com/office/infopath/2007/PartnerControls"/>
    </jd1c641577414dfdab1686c9d5d0dbd0>
    <TaxCatchAll xmlns="9001a484-7fff-4235-805e-78b0c2006a64">
      <Value>1</Value>
    </TaxCatchAll>
    <ShareHubID xmlns="9001a484-7fff-4235-805e-78b0c2006a64">UDOC18-55470</ShareHubID>
    <PMCNotes xmlns="9001a484-7fff-4235-805e-78b0c2006a64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8897C364-9063-436D-AC4A-A538F5D011B5}"/>
</file>

<file path=customXml/itemProps2.xml><?xml version="1.0" encoding="utf-8"?>
<ds:datastoreItem xmlns:ds="http://schemas.openxmlformats.org/officeDocument/2006/customXml" ds:itemID="{5059C6B6-EF0C-49E1-8C1A-8A4DA9004BD9}"/>
</file>

<file path=customXml/itemProps3.xml><?xml version="1.0" encoding="utf-8"?>
<ds:datastoreItem xmlns:ds="http://schemas.openxmlformats.org/officeDocument/2006/customXml" ds:itemID="{7428CB75-911E-4EDC-B3D6-3D7195753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Consent to become contact person/secretary</vt:lpstr>
    </vt:vector>
  </TitlesOfParts>
  <Company>Australian Government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Consent to become contact person/secretary</dc:title>
  <dc:subject/>
  <dc:creator>STYLES, Catherine</dc:creator>
  <cp:keywords>template; consent</cp:keywords>
  <dc:description/>
  <cp:lastModifiedBy>STYLES, Catherine</cp:lastModifiedBy>
  <cp:revision>2</cp:revision>
  <dcterms:created xsi:type="dcterms:W3CDTF">2018-02-22T01:37:00Z</dcterms:created>
  <dcterms:modified xsi:type="dcterms:W3CDTF">2018-02-22T01:37:00Z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0x0101002825A64A6E1845A99A9D8EE8A5686ECB00789C416B9129CC4BA073E4BE526941EC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